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7D44" w14:textId="55CF4C9B" w:rsidR="00E34A66" w:rsidRDefault="00E34A66" w:rsidP="00456B89">
      <w:pPr>
        <w:pStyle w:val="DocumentTitle"/>
        <w:rPr>
          <w:rFonts w:ascii="Arial" w:hAnsi="Arial"/>
          <w:caps w:val="0"/>
          <w:sz w:val="20"/>
        </w:rPr>
      </w:pPr>
    </w:p>
    <w:sdt>
      <w:sdtPr>
        <w:rPr>
          <w:rFonts w:ascii="Arial" w:hAnsi="Arial"/>
          <w:caps w:val="0"/>
          <w:sz w:val="20"/>
        </w:rPr>
        <w:id w:val="923930027"/>
        <w:docPartObj>
          <w:docPartGallery w:val="Cover Pages"/>
          <w:docPartUnique/>
        </w:docPartObj>
      </w:sdtPr>
      <w:sdtEndPr/>
      <w:sdtContent>
        <w:p w14:paraId="1648008C" w14:textId="2F4065B4" w:rsidR="001A728A" w:rsidRDefault="00E34A66" w:rsidP="00456B89">
          <w:pPr>
            <w:pStyle w:val="DocumentTitle"/>
          </w:pPr>
          <w:r>
            <w:t>LTA Y</w:t>
          </w:r>
          <w:r w:rsidR="0036524A">
            <w:t>outh MatchPlay</w:t>
          </w:r>
        </w:p>
        <w:p w14:paraId="65E2A604" w14:textId="06B830A0" w:rsidR="00554755" w:rsidRPr="008F400D" w:rsidRDefault="00554755" w:rsidP="00554755">
          <w:pPr>
            <w:pStyle w:val="LTASub-heading1"/>
            <w:rPr>
              <w:sz w:val="44"/>
              <w:szCs w:val="40"/>
            </w:rPr>
          </w:pPr>
          <w:r w:rsidRPr="008F400D">
            <w:rPr>
              <w:sz w:val="44"/>
              <w:szCs w:val="40"/>
            </w:rPr>
            <w:t>Start Time</w:t>
          </w:r>
          <w:r w:rsidR="00E34A66" w:rsidRPr="008F400D">
            <w:rPr>
              <w:sz w:val="44"/>
              <w:szCs w:val="40"/>
            </w:rPr>
            <w:t>/pre event</w:t>
          </w:r>
          <w:r w:rsidRPr="008F400D">
            <w:rPr>
              <w:sz w:val="44"/>
              <w:szCs w:val="40"/>
            </w:rPr>
            <w:t xml:space="preserve"> Email</w:t>
          </w:r>
          <w:r w:rsidR="00E34A66" w:rsidRPr="008F400D">
            <w:rPr>
              <w:sz w:val="44"/>
              <w:szCs w:val="40"/>
            </w:rPr>
            <w:t xml:space="preserve"> template</w:t>
          </w:r>
        </w:p>
        <w:p w14:paraId="0A022FDF" w14:textId="77777777" w:rsidR="001A728A" w:rsidRPr="001A728A" w:rsidRDefault="001A728A" w:rsidP="001A728A"/>
        <w:p w14:paraId="45A6FF69" w14:textId="77777777" w:rsidR="0036524A" w:rsidRDefault="001A728A" w:rsidP="0036524A">
          <w:pPr>
            <w:spacing w:after="0"/>
          </w:pPr>
          <w:r>
            <w:br w:type="page"/>
          </w:r>
          <w:r w:rsidR="004421FB" w:rsidRPr="001A728A"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E8C989B" wp14:editId="52C74F25">
                    <wp:simplePos x="0" y="0"/>
                    <wp:positionH relativeFrom="column">
                      <wp:posOffset>4629150</wp:posOffset>
                    </wp:positionH>
                    <wp:positionV relativeFrom="paragraph">
                      <wp:posOffset>-4898390</wp:posOffset>
                    </wp:positionV>
                    <wp:extent cx="1819275" cy="771525"/>
                    <wp:effectExtent l="6350" t="3810" r="3175" b="0"/>
                    <wp:wrapNone/>
                    <wp:docPr id="80" name="Group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19275" cy="771525"/>
                              <a:chOff x="8895" y="1230"/>
                              <a:chExt cx="2865" cy="1215"/>
                            </a:xfrm>
                          </wpg:grpSpPr>
                          <wps:wsp>
                            <wps:cNvPr id="81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90" y="1230"/>
                                <a:ext cx="1470" cy="1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4771E5" w14:textId="77777777" w:rsidR="00AA1163" w:rsidRDefault="00AA1163">
                                  <w:pPr>
                                    <w:rPr>
                                      <w:color w:val="FFFFFF"/>
                                      <w:sz w:val="92"/>
                                      <w:szCs w:val="9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92"/>
                                      <w:szCs w:val="92"/>
                                    </w:rPr>
                                    <w:t>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AutoShap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290" y="1590"/>
                                <a:ext cx="0" cy="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95" y="1455"/>
                                <a:ext cx="1365" cy="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05F1D9" w14:textId="77777777" w:rsidR="00AA1163" w:rsidRDefault="00AA1163">
                                  <w:pPr>
                                    <w:jc w:val="right"/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Fall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E8C989B" id="Group 15" o:spid="_x0000_s1026" style="position:absolute;margin-left:364.5pt;margin-top:-385.7pt;width:143.25pt;height:60.75pt;z-index:251664384" coordorigin="8895,1230" coordsize="2865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7" type="#_x0000_t202" style="position:absolute;left:10290;top:1230;width:147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<v:textbox>
                        <w:txbxContent>
                          <w:p w14:paraId="3D4771E5" w14:textId="77777777" w:rsidR="00AA1163" w:rsidRDefault="00AA1163">
                            <w:pPr>
                              <w:rPr>
                                <w:color w:val="FFFFFF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color w:val="FFFFFF"/>
                                <w:sz w:val="92"/>
                                <w:szCs w:val="92"/>
                              </w:rPr>
                              <w:t>08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8" type="#_x0000_t32" style="position:absolute;left:10290;top:1590;width:0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" strokecolor="white" strokeweight="1.5pt"/>
                    <v:shape id="Text Box 18" o:spid="_x0000_s1029" type="#_x0000_t202" style="position:absolute;left:8895;top:1455;width:136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  <v:textbox>
                        <w:txbxContent>
                          <w:p w14:paraId="2705F1D9" w14:textId="77777777" w:rsidR="00AA1163" w:rsidRDefault="00AA1163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Fall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sdtContent>
    </w:sdt>
    <w:p w14:paraId="548B67AF" w14:textId="0A1E0903" w:rsidR="0036524A" w:rsidRPr="00554755" w:rsidRDefault="00554755" w:rsidP="00554755">
      <w:pPr>
        <w:pStyle w:val="LTASub-heading3"/>
      </w:pPr>
      <w:r w:rsidRPr="00554755">
        <w:lastRenderedPageBreak/>
        <w:t>Subject:</w:t>
      </w:r>
      <w:r>
        <w:t xml:space="preserve"> LTA Youth Matchplay – Venue – Date – </w:t>
      </w:r>
      <w:r w:rsidR="008A53F6">
        <w:t>Pre-Event</w:t>
      </w:r>
      <w:r>
        <w:t xml:space="preserve"> Email</w:t>
      </w:r>
    </w:p>
    <w:p w14:paraId="113C01DB" w14:textId="77777777" w:rsidR="00554755" w:rsidRDefault="00554755" w:rsidP="00554755">
      <w:pPr>
        <w:pStyle w:val="BulletText"/>
        <w:numPr>
          <w:ilvl w:val="0"/>
          <w:numId w:val="0"/>
        </w:numPr>
      </w:pPr>
    </w:p>
    <w:p w14:paraId="1F9B6E1E" w14:textId="35D40238" w:rsidR="00554755" w:rsidRDefault="00554755" w:rsidP="00554755">
      <w:pPr>
        <w:pStyle w:val="BulletText"/>
        <w:numPr>
          <w:ilvl w:val="0"/>
          <w:numId w:val="0"/>
        </w:numPr>
      </w:pPr>
      <w:r>
        <w:t>Dear Player and Parent</w:t>
      </w:r>
      <w:r w:rsidR="008F400D">
        <w:t>/Carer</w:t>
      </w:r>
      <w:r>
        <w:t>,</w:t>
      </w:r>
    </w:p>
    <w:p w14:paraId="23E87B50" w14:textId="77777777" w:rsidR="00554755" w:rsidRDefault="00554755" w:rsidP="00554755">
      <w:pPr>
        <w:pStyle w:val="BulletText"/>
        <w:numPr>
          <w:ilvl w:val="0"/>
          <w:numId w:val="0"/>
        </w:numPr>
      </w:pPr>
    </w:p>
    <w:p w14:paraId="4FBBA8BF" w14:textId="5AC72134" w:rsidR="00554755" w:rsidRDefault="00554755" w:rsidP="00554755">
      <w:pPr>
        <w:pStyle w:val="BulletText"/>
        <w:numPr>
          <w:ilvl w:val="0"/>
          <w:numId w:val="0"/>
        </w:numPr>
      </w:pPr>
      <w:r>
        <w:t>We are looking forward to welcoming you to our event on XXXX.</w:t>
      </w:r>
      <w:r>
        <w:br/>
      </w:r>
    </w:p>
    <w:p w14:paraId="6C77F3E6" w14:textId="77777777" w:rsidR="00554755" w:rsidRDefault="00554755" w:rsidP="00554755">
      <w:pPr>
        <w:pStyle w:val="BulletText"/>
        <w:numPr>
          <w:ilvl w:val="0"/>
          <w:numId w:val="0"/>
        </w:numPr>
      </w:pPr>
      <w:r>
        <w:t>Arrival Time: (ADD)</w:t>
      </w:r>
    </w:p>
    <w:p w14:paraId="29ADA111" w14:textId="24697664" w:rsidR="00554755" w:rsidRDefault="00554755" w:rsidP="00554755">
      <w:pPr>
        <w:pStyle w:val="BulletText"/>
        <w:numPr>
          <w:ilvl w:val="0"/>
          <w:numId w:val="0"/>
        </w:numPr>
      </w:pPr>
      <w:r>
        <w:t xml:space="preserve">Finish Time (ADD) </w:t>
      </w:r>
      <w:r w:rsidR="0036524A">
        <w:t xml:space="preserve"> </w:t>
      </w:r>
    </w:p>
    <w:p w14:paraId="1113BBFD" w14:textId="5450EC65" w:rsidR="00336D13" w:rsidRDefault="00336D13" w:rsidP="00336D13">
      <w:pPr>
        <w:pStyle w:val="LTASub-heading1"/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</w:pPr>
      <w:r>
        <w:t>What to do when you arrive:</w:t>
      </w:r>
      <w:r>
        <w:br/>
      </w:r>
      <w:r w:rsidRPr="00336D13"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  <w:t xml:space="preserve">Organiser to add their </w:t>
      </w:r>
      <w:r w:rsidR="00D33D9C"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  <w:t xml:space="preserve">own </w:t>
      </w:r>
      <w:r w:rsidRPr="00336D13"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  <w:t>personalised arri</w:t>
      </w:r>
      <w:r w:rsidR="00D33D9C"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  <w:t>val</w:t>
      </w:r>
      <w:r w:rsidRPr="00336D13">
        <w:rPr>
          <w:rFonts w:ascii="Arial" w:eastAsiaTheme="minorEastAsia" w:hAnsi="Arial" w:cs="Arial"/>
          <w:b/>
          <w:caps w:val="0"/>
          <w:noProof w:val="0"/>
          <w:color w:val="auto"/>
          <w:sz w:val="22"/>
        </w:rPr>
        <w:t xml:space="preserve"> process: Example below:</w:t>
      </w:r>
    </w:p>
    <w:p w14:paraId="51ACE677" w14:textId="5D2F9F37" w:rsidR="00316FE8" w:rsidRDefault="00336D13" w:rsidP="00316FE8">
      <w:pPr>
        <w:pStyle w:val="LTASub-heading1"/>
        <w:spacing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When you arrive, sign in at reception and say you are here to play in the 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LTA </w:t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>Youth Matchplay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competition</w:t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with Max, the reception will direct you to me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. </w:t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I will be wearing a black zip up sweater with 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>LTA Youth Compete</w:t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on the front and either finishing up setting up the courts or a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t my competition desk</w:t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.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</w:r>
      <w:r w:rsidRPr="00336D13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Signing in is an important part of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a tournament process so make sure when you arrive you head to the competition desk and autograph against your </w:t>
      </w:r>
      <w:proofErr w:type="gramStart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name</w:t>
      </w:r>
      <w:proofErr w:type="gramEnd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so I know you’re here. </w:t>
      </w:r>
    </w:p>
    <w:p w14:paraId="136C32A5" w14:textId="225C13DE" w:rsidR="00EF7E6B" w:rsidRDefault="00E61D4D" w:rsidP="00EF7E6B">
      <w:pPr>
        <w:pStyle w:val="LTASub-heading1"/>
        <w:spacing w:after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t xml:space="preserve">Player responsbility </w:t>
      </w:r>
      <w:r w:rsidR="00212974">
        <w:br/>
      </w:r>
      <w:r>
        <w:br/>
      </w:r>
      <w:r w:rsidRPr="00E61D4D">
        <w:rPr>
          <w:rFonts w:ascii="Arial" w:eastAsiaTheme="minorEastAsia" w:hAnsi="Arial" w:cs="Arial"/>
          <w:caps w:val="0"/>
          <w:noProof w:val="0"/>
          <w:color w:val="auto"/>
          <w:sz w:val="22"/>
        </w:rPr>
        <w:t>Tennis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competitions </w:t>
      </w:r>
      <w:r w:rsidR="00496E17">
        <w:rPr>
          <w:rFonts w:ascii="Arial" w:eastAsiaTheme="minorEastAsia" w:hAnsi="Arial" w:cs="Arial"/>
          <w:caps w:val="0"/>
          <w:noProof w:val="0"/>
          <w:color w:val="auto"/>
          <w:sz w:val="22"/>
        </w:rPr>
        <w:t>are a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great way for a player to develop independency, </w:t>
      </w:r>
      <w:proofErr w:type="gramStart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accountability</w:t>
      </w:r>
      <w:proofErr w:type="gramEnd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and resilience. These events aim to develop all these skills. 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>This can start at home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so 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>encourage your child to get everything they need ready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before you leave</w:t>
      </w:r>
      <w:r w:rsidR="00EF7E6B">
        <w:rPr>
          <w:rFonts w:ascii="Arial" w:eastAsiaTheme="minorEastAsia" w:hAnsi="Arial" w:cs="Arial"/>
          <w:caps w:val="0"/>
          <w:noProof w:val="0"/>
          <w:color w:val="auto"/>
          <w:sz w:val="22"/>
        </w:rPr>
        <w:t>.</w:t>
      </w:r>
    </w:p>
    <w:p w14:paraId="42ADF14B" w14:textId="630AE76B" w:rsidR="00EF7E6B" w:rsidRDefault="00212974" w:rsidP="00EF7E6B">
      <w:pPr>
        <w:pStyle w:val="LTASub-heading1"/>
        <w:spacing w:before="0" w:after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Player Check list: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-</w:t>
      </w:r>
      <w:r w:rsidR="00EF7E6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Do I know what time the event is?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-</w:t>
      </w:r>
      <w:r w:rsidR="00EF7E6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Have I got my Racket?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- What clothes will I need? </w:t>
      </w:r>
      <w:r w:rsidR="00316FE8">
        <w:rPr>
          <w:rFonts w:ascii="Arial" w:eastAsiaTheme="minorEastAsia" w:hAnsi="Arial" w:cs="Arial"/>
          <w:caps w:val="0"/>
          <w:noProof w:val="0"/>
          <w:color w:val="auto"/>
          <w:sz w:val="22"/>
        </w:rPr>
        <w:t>Have I got a hat if the competition is outside?</w:t>
      </w:r>
    </w:p>
    <w:p w14:paraId="11B17EFA" w14:textId="7A6B7811" w:rsidR="00212974" w:rsidRDefault="00053FA9" w:rsidP="00053FA9">
      <w:pPr>
        <w:pStyle w:val="LTASub-heading1"/>
        <w:spacing w:before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 w:rsidRPr="00053FA9">
        <w:rPr>
          <w:rFonts w:ascii="Arial" w:eastAsiaTheme="minorEastAsia" w:hAnsi="Arial" w:cs="Arial"/>
          <w:caps w:val="0"/>
          <w:noProof w:val="0"/>
          <w:color w:val="auto"/>
          <w:sz w:val="22"/>
        </w:rPr>
        <w:t>-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>Have I got my water and any snacks I might want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?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Encourage this to continue at the venue</w:t>
      </w:r>
      <w:r w:rsidR="00D337FD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</w:t>
      </w:r>
      <w:proofErr w:type="gramStart"/>
      <w:r w:rsidR="00D337FD">
        <w:rPr>
          <w:rFonts w:ascii="Arial" w:eastAsiaTheme="minorEastAsia" w:hAnsi="Arial" w:cs="Arial"/>
          <w:caps w:val="0"/>
          <w:noProof w:val="0"/>
          <w:color w:val="auto"/>
          <w:sz w:val="22"/>
        </w:rPr>
        <w:t>e.g.</w:t>
      </w:r>
      <w:proofErr w:type="gramEnd"/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players carrying their own bags, making sure they </w:t>
      </w:r>
      <w:r w:rsidR="00D337FD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are ready before their match and </w:t>
      </w:r>
      <w:r w:rsidR="00212974">
        <w:rPr>
          <w:rFonts w:ascii="Arial" w:eastAsiaTheme="minorEastAsia" w:hAnsi="Arial" w:cs="Arial"/>
          <w:caps w:val="0"/>
          <w:noProof w:val="0"/>
          <w:color w:val="auto"/>
          <w:sz w:val="22"/>
        </w:rPr>
        <w:t>have everything they need to go on court</w:t>
      </w:r>
      <w:r w:rsidR="00D337FD">
        <w:rPr>
          <w:rFonts w:ascii="Arial" w:eastAsiaTheme="minorEastAsia" w:hAnsi="Arial" w:cs="Arial"/>
          <w:caps w:val="0"/>
          <w:noProof w:val="0"/>
          <w:color w:val="auto"/>
          <w:sz w:val="22"/>
        </w:rPr>
        <w:t>.</w:t>
      </w:r>
    </w:p>
    <w:p w14:paraId="3B1DFF06" w14:textId="77777777" w:rsidR="00D337FD" w:rsidRDefault="00D337FD" w:rsidP="00053FA9">
      <w:pPr>
        <w:pStyle w:val="LTASub-heading1"/>
        <w:spacing w:before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</w:p>
    <w:p w14:paraId="476E4A3E" w14:textId="77777777" w:rsidR="00D337FD" w:rsidRDefault="00D337FD" w:rsidP="00053FA9">
      <w:pPr>
        <w:pStyle w:val="LTASub-heading1"/>
        <w:spacing w:before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</w:p>
    <w:p w14:paraId="3CEA56B2" w14:textId="748A9D0F" w:rsidR="00053FA9" w:rsidRDefault="00212974" w:rsidP="00053FA9">
      <w:pPr>
        <w:pStyle w:val="LTASub-heading1"/>
        <w:spacing w:before="0"/>
      </w:pPr>
      <w:r>
        <w:lastRenderedPageBreak/>
        <w:t>Parent</w:t>
      </w:r>
      <w:r w:rsidR="008F400D">
        <w:t>/Carer</w:t>
      </w:r>
      <w:r>
        <w:t xml:space="preserve"> responsbility </w:t>
      </w:r>
    </w:p>
    <w:p w14:paraId="1E280AD6" w14:textId="77777777" w:rsidR="000547C1" w:rsidRDefault="004D1D44" w:rsidP="000547C1">
      <w:pPr>
        <w:pStyle w:val="LTASub-heading1"/>
        <w:spacing w:before="0" w:after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Tennis keeps </w:t>
      </w:r>
      <w:r w:rsidR="00053FA9">
        <w:rPr>
          <w:rFonts w:ascii="Arial" w:eastAsiaTheme="minorEastAsia" w:hAnsi="Arial" w:cs="Arial"/>
          <w:caps w:val="0"/>
          <w:noProof w:val="0"/>
          <w:color w:val="auto"/>
          <w:sz w:val="22"/>
        </w:rPr>
        <w:t>children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fit and hea</w:t>
      </w:r>
      <w:r w:rsidR="00053FA9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lthy and competition can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help your </w:t>
      </w:r>
      <w:r w:rsidR="00053FA9">
        <w:rPr>
          <w:rFonts w:ascii="Arial" w:eastAsiaTheme="minorEastAsia" w:hAnsi="Arial" w:cs="Arial"/>
          <w:caps w:val="0"/>
          <w:noProof w:val="0"/>
          <w:color w:val="auto"/>
          <w:sz w:val="22"/>
        </w:rPr>
        <w:t>child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to make new friends as well as teaching them </w:t>
      </w:r>
      <w:r w:rsidR="00053FA9">
        <w:rPr>
          <w:rFonts w:ascii="Arial" w:eastAsiaTheme="minorEastAsia" w:hAnsi="Arial" w:cs="Arial"/>
          <w:caps w:val="0"/>
          <w:noProof w:val="0"/>
          <w:color w:val="auto"/>
          <w:sz w:val="22"/>
        </w:rPr>
        <w:t>sportsmanship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. </w:t>
      </w:r>
      <w:r w:rsidR="000547C1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There are lots of life skills that can be developed through taking part in competition. </w:t>
      </w:r>
    </w:p>
    <w:p w14:paraId="53ECAF8E" w14:textId="77777777" w:rsidR="000547C1" w:rsidRDefault="000547C1" w:rsidP="000547C1">
      <w:pPr>
        <w:pStyle w:val="LTASub-heading1"/>
        <w:spacing w:before="0" w:after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</w:p>
    <w:p w14:paraId="5ACC8840" w14:textId="6B26564D" w:rsidR="006B570B" w:rsidRDefault="000547C1" w:rsidP="000547C1">
      <w:pPr>
        <w:pStyle w:val="LTASub-heading1"/>
        <w:spacing w:before="0" w:after="0"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Helpful advice for parents/carers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: 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1) Encourage your children to take 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the 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lead 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when 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preparing for 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their 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>competition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>.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2) Encourage them to do their best and don’t compare how they do with their friends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3) Treat your child the same 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>whether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they win or lose. Losing is part of the game and us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>e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this as an opportunity 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to create 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>resilience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in your children.</w:t>
      </w:r>
      <w:r w:rsidR="00517F01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Help them to see it as an opportunity to learn and improve.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4) 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>R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>emember sometimes your child will play well and sometimes they won’t but the most important thing is that they enjoyed playing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and tried hard so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>, keep encouraging that.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5) Remember Andy Murray or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Katie Boulter</w:t>
      </w:r>
      <w:r w:rsidR="004D1D44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might be their role model, but so are you, so make sure you tell them how you proud you are of them.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6)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B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>efore a match they will be excited and nervous (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as may you!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)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so remember to model calm behaviour to help them stay calm. K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eep reminding them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that nerves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are normal, they can only control how hard they try, so do their best, enjoy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themselves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and play fair. 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 xml:space="preserve">7)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R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emember all kids will feel different after a match, they will be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tired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from all the effort they have put in and might be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feeling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emotional. </w:t>
      </w:r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If they don’t want to talk straight </w:t>
      </w:r>
      <w:proofErr w:type="gramStart"/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>away</w:t>
      </w:r>
      <w:proofErr w:type="gramEnd"/>
      <w:r w:rsidR="00471866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then respect that. Remember to tell them how much you enjoyed watching them play whether they won or lost. </w:t>
      </w:r>
    </w:p>
    <w:p w14:paraId="11C9B2EC" w14:textId="77777777" w:rsidR="00921863" w:rsidRDefault="00B570FE" w:rsidP="00921863">
      <w:pPr>
        <w:pStyle w:val="LTASub-heading1"/>
        <w:spacing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Through competing regularly your child 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will develop communication,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resilience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,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independence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,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perseverance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,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tactical thinking and 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coping and 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organisational</w:t>
      </w:r>
      <w:r w:rsidR="006B570B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skills. All whilst having fun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!</w:t>
      </w:r>
    </w:p>
    <w:p w14:paraId="6081B6E3" w14:textId="01576BA8" w:rsidR="00921863" w:rsidRDefault="006B570B" w:rsidP="00921863">
      <w:pPr>
        <w:pStyle w:val="LTASub-heading1"/>
        <w:spacing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For </w:t>
      </w:r>
      <w:r w:rsidR="00B570FE"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further support, including details of our Competition Parenting workshop, please visit </w:t>
      </w:r>
      <w:hyperlink r:id="rId11" w:history="1">
        <w:r w:rsidR="00921863" w:rsidRPr="00921863">
          <w:rPr>
            <w:rStyle w:val="Hyperlink"/>
            <w:rFonts w:ascii="Arial" w:eastAsiaTheme="minorEastAsia" w:hAnsi="Arial" w:cs="Arial"/>
            <w:caps w:val="0"/>
            <w:noProof w:val="0"/>
            <w:sz w:val="22"/>
          </w:rPr>
          <w:t>https://www.lta.org.uk/compete/parents-area/parent-education/</w:t>
        </w:r>
      </w:hyperlink>
    </w:p>
    <w:p w14:paraId="0508D59B" w14:textId="4612C3AD" w:rsidR="00554755" w:rsidRDefault="00554755" w:rsidP="00336D13">
      <w:pPr>
        <w:pStyle w:val="LTASub-heading1"/>
      </w:pPr>
      <w:r w:rsidRPr="00336D13">
        <w:t>Format for the day</w:t>
      </w:r>
    </w:p>
    <w:p w14:paraId="43787A0D" w14:textId="77777777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Players will </w:t>
      </w:r>
      <w:proofErr w:type="gramStart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arrive</w:t>
      </w:r>
      <w:proofErr w:type="gramEnd"/>
    </w:p>
    <w:p w14:paraId="0CF372F9" w14:textId="4E2DC102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 w:rsidRPr="00510AC0">
        <w:rPr>
          <w:rFonts w:ascii="Arial" w:eastAsiaTheme="minorEastAsia" w:hAnsi="Arial" w:cs="Arial"/>
          <w:caps w:val="0"/>
          <w:noProof w:val="0"/>
          <w:color w:val="auto"/>
          <w:sz w:val="22"/>
        </w:rPr>
        <w:t>A group w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arm up &amp; demonstration </w:t>
      </w:r>
    </w:p>
    <w:p w14:paraId="4C523C13" w14:textId="40D6B70F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Singles matches in </w:t>
      </w:r>
      <w:proofErr w:type="spellStart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non elimination</w:t>
      </w:r>
      <w:proofErr w:type="spellEnd"/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 format. </w:t>
      </w:r>
    </w:p>
    <w:p w14:paraId="08FB61F7" w14:textId="5EE8D6D5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Doubles matches</w:t>
      </w:r>
    </w:p>
    <w:p w14:paraId="611A70B3" w14:textId="77777777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 xml:space="preserve">Wrap up &amp; Presentation, </w:t>
      </w:r>
    </w:p>
    <w:p w14:paraId="25868AF0" w14:textId="27E1A314" w:rsidR="00510AC0" w:rsidRDefault="00510AC0" w:rsidP="00BD218A">
      <w:pPr>
        <w:pStyle w:val="LTASub-heading1"/>
        <w:numPr>
          <w:ilvl w:val="0"/>
          <w:numId w:val="5"/>
        </w:numPr>
        <w:spacing w:before="0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lastRenderedPageBreak/>
        <w:t>The aim is not to find one winner but players playing lots of matches against similar level players in a family friendly time.</w:t>
      </w:r>
    </w:p>
    <w:p w14:paraId="0847D067" w14:textId="77777777" w:rsidR="00C94A69" w:rsidRDefault="00510AC0" w:rsidP="00C94A69">
      <w:pPr>
        <w:pStyle w:val="LTASub-heading1"/>
        <w:spacing w:after="0"/>
      </w:pPr>
      <w:r>
        <w:t xml:space="preserve">SCoring </w:t>
      </w:r>
      <w:r w:rsidRPr="00336D13">
        <w:t>Format for the day</w:t>
      </w:r>
    </w:p>
    <w:p w14:paraId="563AF703" w14:textId="7830EED8" w:rsidR="00CF2510" w:rsidRPr="00471866" w:rsidRDefault="00510AC0" w:rsidP="002746EC">
      <w:pPr>
        <w:pStyle w:val="LTASub-heading1"/>
        <w:spacing w:after="0" w:line="240" w:lineRule="auto"/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</w:pPr>
      <w:r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The aim of these events is to teach the kids how to score 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and call the lines</w:t>
      </w:r>
      <w:r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 themselves</w:t>
      </w:r>
      <w:r w:rsid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. T</w:t>
      </w:r>
      <w:r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hey will be responsible for scoring their matches and supp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orting others when they are </w:t>
      </w:r>
      <w:r w:rsid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not 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playing.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br/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br/>
        <w:t xml:space="preserve">Remember the </w:t>
      </w:r>
      <w:r w:rsid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players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 won’t always get it right but it</w:t>
      </w:r>
      <w:r w:rsid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’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s important to encourage them to try, </w:t>
      </w:r>
      <w:r w:rsid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and it’s a great opportunity for them to develop their </w:t>
      </w:r>
      <w:r w:rsidR="00CF2510" w:rsidRPr="00471866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>communication</w:t>
      </w:r>
      <w:r w:rsidR="005E3BB0">
        <w:rPr>
          <w:rFonts w:ascii="Arial" w:eastAsiaTheme="minorEastAsia" w:hAnsi="Arial" w:cs="Arial"/>
          <w:bCs/>
          <w:caps w:val="0"/>
          <w:noProof w:val="0"/>
          <w:color w:val="auto"/>
          <w:sz w:val="22"/>
        </w:rPr>
        <w:t xml:space="preserve"> skills. Try not to become involved in any line calls or scoring disputes, these will be sorted out by the organiser. </w:t>
      </w:r>
    </w:p>
    <w:p w14:paraId="67F387FB" w14:textId="77777777" w:rsidR="005E3BB0" w:rsidRDefault="005E3BB0" w:rsidP="002746EC">
      <w:pPr>
        <w:pStyle w:val="LTASub-heading1"/>
        <w:spacing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The scoring format for matches will be (organiser to add/delete as appropriate):</w:t>
      </w:r>
    </w:p>
    <w:p w14:paraId="625813D2" w14:textId="6B2AE72D" w:rsidR="00510AC0" w:rsidRDefault="00510AC0" w:rsidP="002746EC">
      <w:pPr>
        <w:pStyle w:val="LTASub-heading1"/>
        <w:spacing w:line="240" w:lineRule="auto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Red: First to 10 points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Orange: First to 10 points</w:t>
      </w: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br/>
        <w:t>Green and Yellow ball: FAST4 Set</w:t>
      </w:r>
    </w:p>
    <w:p w14:paraId="065F6675" w14:textId="040D7606" w:rsidR="008F400D" w:rsidRDefault="008F400D" w:rsidP="00510AC0">
      <w:pPr>
        <w:pStyle w:val="LTASub-heading1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r>
        <w:rPr>
          <w:rFonts w:ascii="Arial" w:eastAsiaTheme="minorEastAsia" w:hAnsi="Arial" w:cs="Arial"/>
          <w:caps w:val="0"/>
          <w:noProof w:val="0"/>
          <w:color w:val="auto"/>
          <w:sz w:val="22"/>
        </w:rPr>
        <w:t>Further information on FAST4 scoring is available below. You may also like to consider watching the relevant online scoring video before coming to the competition:</w:t>
      </w:r>
    </w:p>
    <w:p w14:paraId="70FA620E" w14:textId="7F04A868" w:rsidR="00172411" w:rsidRDefault="00602F25" w:rsidP="00510AC0">
      <w:pPr>
        <w:pStyle w:val="LTASub-heading1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hyperlink r:id="rId12" w:history="1">
        <w:r w:rsidR="00172411" w:rsidRPr="00602F25">
          <w:rPr>
            <w:rStyle w:val="Hyperlink"/>
            <w:rFonts w:ascii="Arial" w:eastAsiaTheme="minorEastAsia" w:hAnsi="Arial" w:cs="Arial"/>
            <w:caps w:val="0"/>
            <w:noProof w:val="0"/>
            <w:sz w:val="22"/>
          </w:rPr>
          <w:t>Red – Understanding basic rules and scoring</w:t>
        </w:r>
      </w:hyperlink>
    </w:p>
    <w:p w14:paraId="160BF8BD" w14:textId="412C57AC" w:rsidR="00172411" w:rsidRDefault="00602F25" w:rsidP="00510AC0">
      <w:pPr>
        <w:pStyle w:val="LTASub-heading1"/>
        <w:rPr>
          <w:rFonts w:ascii="Arial" w:eastAsiaTheme="minorEastAsia" w:hAnsi="Arial" w:cs="Arial"/>
          <w:caps w:val="0"/>
          <w:noProof w:val="0"/>
          <w:color w:val="auto"/>
          <w:sz w:val="22"/>
        </w:rPr>
      </w:pPr>
      <w:hyperlink r:id="rId13" w:history="1">
        <w:r w:rsidR="00172411" w:rsidRPr="00602F25">
          <w:rPr>
            <w:rStyle w:val="Hyperlink"/>
            <w:rFonts w:ascii="Arial" w:eastAsiaTheme="minorEastAsia" w:hAnsi="Arial" w:cs="Arial"/>
            <w:caps w:val="0"/>
            <w:noProof w:val="0"/>
            <w:sz w:val="22"/>
          </w:rPr>
          <w:t>Orange – Understanding basic rules and scoring</w:t>
        </w:r>
      </w:hyperlink>
    </w:p>
    <w:p w14:paraId="60CE2820" w14:textId="77777777" w:rsidR="00510AC0" w:rsidRDefault="00510AC0" w:rsidP="00510AC0">
      <w:pPr>
        <w:autoSpaceDE w:val="0"/>
        <w:autoSpaceDN w:val="0"/>
        <w:adjustRightInd w:val="0"/>
        <w:spacing w:after="0"/>
        <w:rPr>
          <w:rFonts w:ascii="BrandonGrotesque-Bold" w:hAnsi="BrandonGrotesque-Bold" w:cs="BrandonGrotesque-Bold"/>
          <w:b/>
          <w:bCs/>
          <w:color w:val="48A942"/>
          <w:sz w:val="24"/>
        </w:rPr>
      </w:pPr>
      <w:r>
        <w:rPr>
          <w:rFonts w:ascii="BrandonGrotesque-Bold" w:hAnsi="BrandonGrotesque-Bold" w:cs="BrandonGrotesque-Bold"/>
          <w:b/>
          <w:bCs/>
          <w:color w:val="48A942"/>
          <w:sz w:val="24"/>
        </w:rPr>
        <w:t>FAST4 Scoring</w:t>
      </w:r>
    </w:p>
    <w:p w14:paraId="6E162FF8" w14:textId="77777777" w:rsidR="008F400D" w:rsidRDefault="008F400D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1639F057" w14:textId="3B635DE7" w:rsidR="00510AC0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FAST4 Tennis provides a simple, exciting way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of speeding up a conventional tennis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match.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The fundamentals of tennis remain the same,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but there are innovative rules that ensure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matches are fast, competitive, exciting and can</w:t>
      </w:r>
      <w:r w:rsidR="008F400D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 xml:space="preserve">be completed in a reasonable </w:t>
      </w:r>
      <w:proofErr w:type="gramStart"/>
      <w:r w:rsidRPr="008F400D">
        <w:rPr>
          <w:rFonts w:cs="Arial"/>
          <w:sz w:val="22"/>
          <w:szCs w:val="22"/>
        </w:rPr>
        <w:t>period of time</w:t>
      </w:r>
      <w:proofErr w:type="gramEnd"/>
      <w:r w:rsidRPr="008F400D">
        <w:rPr>
          <w:rFonts w:cs="Arial"/>
          <w:sz w:val="22"/>
          <w:szCs w:val="22"/>
        </w:rPr>
        <w:t>.</w:t>
      </w:r>
    </w:p>
    <w:p w14:paraId="080A9D46" w14:textId="77777777" w:rsidR="00BD218A" w:rsidRDefault="00BD218A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2EC63643" w14:textId="4319FE30" w:rsidR="00BD218A" w:rsidRPr="008F400D" w:rsidRDefault="00BD218A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These are the rules of FAST4 Tennis:</w:t>
      </w:r>
    </w:p>
    <w:p w14:paraId="56E1BCF0" w14:textId="77777777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57FF062D" w14:textId="2F0C9F6E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• First to 4 games wins – hence the name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FAST4. It doesn’t matter how you get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there, just make sure you get to four before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your opponent does.</w:t>
      </w:r>
      <w:r w:rsidRPr="008F400D">
        <w:rPr>
          <w:rFonts w:cs="Arial"/>
          <w:sz w:val="22"/>
          <w:szCs w:val="22"/>
        </w:rPr>
        <w:br/>
      </w:r>
    </w:p>
    <w:p w14:paraId="31F056AC" w14:textId="4FF13D8A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• Tiebreak at 3 games all – at 3 games all a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 xml:space="preserve">tiebreak is played, first to 7 points, 2 </w:t>
      </w:r>
      <w:proofErr w:type="gramStart"/>
      <w:r w:rsidRPr="008F400D">
        <w:rPr>
          <w:rFonts w:cs="Arial"/>
          <w:sz w:val="22"/>
          <w:szCs w:val="22"/>
        </w:rPr>
        <w:t>clear</w:t>
      </w:r>
      <w:proofErr w:type="gramEnd"/>
    </w:p>
    <w:p w14:paraId="6C39CF56" w14:textId="73F99248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lastRenderedPageBreak/>
        <w:t>at 6-6.</w:t>
      </w:r>
      <w:r w:rsidRPr="008F400D">
        <w:rPr>
          <w:rFonts w:cs="Arial"/>
          <w:sz w:val="22"/>
          <w:szCs w:val="22"/>
        </w:rPr>
        <w:br/>
      </w:r>
    </w:p>
    <w:p w14:paraId="2F7142C5" w14:textId="06266271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• No-ad scoring – as soon as a game gets to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deuce it’s a sudden death point. The receiver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chooses which side will take the serve.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This applies to doubles too with the receiving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pair deciding who returns the point.</w:t>
      </w:r>
      <w:r w:rsidRPr="008F400D">
        <w:rPr>
          <w:rFonts w:cs="Arial"/>
          <w:sz w:val="22"/>
          <w:szCs w:val="22"/>
        </w:rPr>
        <w:br/>
      </w:r>
    </w:p>
    <w:p w14:paraId="5F27DD9E" w14:textId="1B65146A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• Normal service let rule – if the serve clips</w:t>
      </w:r>
      <w:r w:rsidR="00BD218A">
        <w:rPr>
          <w:rFonts w:cs="Arial"/>
          <w:sz w:val="22"/>
          <w:szCs w:val="22"/>
        </w:rPr>
        <w:t xml:space="preserve"> </w:t>
      </w:r>
      <w:r w:rsidRPr="008F400D">
        <w:rPr>
          <w:rFonts w:cs="Arial"/>
          <w:sz w:val="22"/>
          <w:szCs w:val="22"/>
        </w:rPr>
        <w:t>the net and lands in the service box, then a</w:t>
      </w:r>
    </w:p>
    <w:p w14:paraId="2D1A3441" w14:textId="176DCE84" w:rsidR="00510AC0" w:rsidRPr="008F400D" w:rsidRDefault="00510AC0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8F400D">
        <w:rPr>
          <w:rFonts w:cs="Arial"/>
          <w:sz w:val="22"/>
          <w:szCs w:val="22"/>
        </w:rPr>
        <w:t>let is played.</w:t>
      </w:r>
    </w:p>
    <w:p w14:paraId="2E53843B" w14:textId="77777777" w:rsidR="008F400D" w:rsidRDefault="008F400D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621BB341" w14:textId="3E4BCD83" w:rsidR="00873913" w:rsidRDefault="00BA2C3D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Before the competition </w:t>
      </w:r>
      <w:proofErr w:type="gramStart"/>
      <w:r>
        <w:rPr>
          <w:rFonts w:cs="Arial"/>
          <w:sz w:val="22"/>
          <w:szCs w:val="22"/>
        </w:rPr>
        <w:t>starts</w:t>
      </w:r>
      <w:proofErr w:type="gramEnd"/>
      <w:r>
        <w:rPr>
          <w:rFonts w:cs="Arial"/>
          <w:sz w:val="22"/>
          <w:szCs w:val="22"/>
        </w:rPr>
        <w:t xml:space="preserve"> I will run through the scoring format with all the players, so don’t worry too much if you don’t understand everything before you come. </w:t>
      </w:r>
    </w:p>
    <w:p w14:paraId="1B312FD3" w14:textId="77777777" w:rsidR="00BA2C3D" w:rsidRDefault="00BA2C3D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55C6E5AB" w14:textId="77777777" w:rsidR="00BA2C3D" w:rsidRPr="00BA2C3D" w:rsidRDefault="00BA2C3D" w:rsidP="00BA2C3D">
      <w:pPr>
        <w:autoSpaceDE w:val="0"/>
        <w:autoSpaceDN w:val="0"/>
        <w:adjustRightInd w:val="0"/>
        <w:rPr>
          <w:rFonts w:ascii="Impact" w:eastAsiaTheme="minorHAnsi" w:hAnsi="Impact"/>
          <w:caps/>
          <w:noProof/>
          <w:color w:val="4CA12E"/>
          <w:sz w:val="28"/>
          <w:szCs w:val="22"/>
        </w:rPr>
      </w:pPr>
      <w:r w:rsidRPr="00BA2C3D">
        <w:rPr>
          <w:rFonts w:ascii="Impact" w:eastAsiaTheme="minorHAnsi" w:hAnsi="Impact"/>
          <w:caps/>
          <w:noProof/>
          <w:color w:val="4CA12E"/>
          <w:sz w:val="28"/>
          <w:szCs w:val="22"/>
        </w:rPr>
        <w:t>Venue Information</w:t>
      </w:r>
    </w:p>
    <w:p w14:paraId="3A0BC927" w14:textId="7F35DD85" w:rsidR="00BA2C3D" w:rsidRPr="00BA2C3D" w:rsidRDefault="00BA2C3D" w:rsidP="00BA2C3D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BA2C3D">
        <w:rPr>
          <w:rFonts w:cs="Arial"/>
          <w:sz w:val="22"/>
          <w:szCs w:val="22"/>
        </w:rPr>
        <w:t>Organiser to add information on parking and food/Drink</w:t>
      </w:r>
      <w:r w:rsidRPr="00A25ED4">
        <w:rPr>
          <w:rFonts w:asciiTheme="majorHAnsi" w:hAnsiTheme="majorHAnsi" w:cstheme="majorHAnsi"/>
          <w:szCs w:val="22"/>
        </w:rPr>
        <w:t xml:space="preserve"> </w:t>
      </w:r>
      <w:r w:rsidRPr="00A25ED4">
        <w:rPr>
          <w:rFonts w:asciiTheme="majorHAnsi" w:hAnsiTheme="majorHAnsi" w:cstheme="majorHAnsi"/>
          <w:szCs w:val="22"/>
        </w:rPr>
        <w:br/>
      </w:r>
      <w:r w:rsidRPr="00BA2C3D">
        <w:rPr>
          <w:rFonts w:cs="Arial"/>
          <w:sz w:val="22"/>
          <w:szCs w:val="22"/>
        </w:rPr>
        <w:br/>
      </w:r>
      <w:r w:rsidRPr="00BA2C3D">
        <w:rPr>
          <w:rFonts w:cs="Arial"/>
          <w:sz w:val="22"/>
          <w:szCs w:val="22"/>
        </w:rPr>
        <w:t>I l</w:t>
      </w:r>
      <w:r w:rsidRPr="00BA2C3D">
        <w:rPr>
          <w:rFonts w:cs="Arial"/>
          <w:sz w:val="22"/>
          <w:szCs w:val="22"/>
        </w:rPr>
        <w:t xml:space="preserve">ook forward to welcoming you </w:t>
      </w:r>
      <w:r w:rsidRPr="00BA2C3D">
        <w:rPr>
          <w:rFonts w:cs="Arial"/>
          <w:sz w:val="22"/>
          <w:szCs w:val="22"/>
        </w:rPr>
        <w:t xml:space="preserve">to the competition. </w:t>
      </w:r>
    </w:p>
    <w:p w14:paraId="71AADEC5" w14:textId="77777777" w:rsidR="00BA2C3D" w:rsidRPr="00926425" w:rsidRDefault="00BA2C3D" w:rsidP="00BA2C3D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926425">
        <w:rPr>
          <w:rFonts w:cs="Arial"/>
          <w:b/>
          <w:bCs/>
          <w:sz w:val="22"/>
          <w:szCs w:val="22"/>
        </w:rPr>
        <w:t xml:space="preserve">(Org Name) </w:t>
      </w:r>
    </w:p>
    <w:p w14:paraId="43312D1E" w14:textId="77777777" w:rsidR="00BA2C3D" w:rsidRPr="00BA2C3D" w:rsidRDefault="00BA2C3D" w:rsidP="00BA2C3D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BA2C3D">
        <w:rPr>
          <w:rFonts w:cs="Arial"/>
          <w:sz w:val="22"/>
          <w:szCs w:val="22"/>
        </w:rPr>
        <w:t xml:space="preserve">LTA Youth Matchplay Organiser </w:t>
      </w:r>
    </w:p>
    <w:p w14:paraId="4B715496" w14:textId="77777777" w:rsidR="00BA2C3D" w:rsidRPr="008F400D" w:rsidRDefault="00BA2C3D" w:rsidP="00510AC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2B4E623F" w14:textId="0FCCE8AC" w:rsidR="008F400D" w:rsidRPr="00510AC0" w:rsidRDefault="008F400D" w:rsidP="00510AC0">
      <w:pPr>
        <w:autoSpaceDE w:val="0"/>
        <w:autoSpaceDN w:val="0"/>
        <w:adjustRightInd w:val="0"/>
        <w:spacing w:after="0"/>
        <w:rPr>
          <w:rFonts w:ascii="BrandonGrotesque-Regular" w:hAnsi="BrandonGrotesque-Regular" w:cs="BrandonGrotesque-Regular"/>
          <w:sz w:val="18"/>
          <w:szCs w:val="18"/>
        </w:rPr>
      </w:pPr>
    </w:p>
    <w:sectPr w:rsidR="008F400D" w:rsidRPr="00510AC0" w:rsidSect="0036524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701" w:right="1701" w:bottom="3119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CECC" w14:textId="77777777" w:rsidR="00151E3E" w:rsidRDefault="00151E3E" w:rsidP="004421FB">
      <w:r>
        <w:separator/>
      </w:r>
    </w:p>
  </w:endnote>
  <w:endnote w:type="continuationSeparator" w:id="0">
    <w:p w14:paraId="66C9DAE7" w14:textId="77777777" w:rsidR="00151E3E" w:rsidRDefault="00151E3E" w:rsidP="0044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andonGrotesque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Grotesqu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7E66" w14:textId="77777777" w:rsidR="00AA1163" w:rsidRDefault="00AA1163" w:rsidP="004421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40183F" w14:textId="77777777" w:rsidR="00AA1163" w:rsidRDefault="00AA1163" w:rsidP="004421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C484" w14:textId="77777777" w:rsidR="00AA1163" w:rsidRDefault="00AA1163" w:rsidP="00AA1163">
    <w:pPr>
      <w:pStyle w:val="Footer"/>
      <w:ind w:left="-180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063B" w14:textId="77777777" w:rsidR="00AA1163" w:rsidRDefault="00AA1163" w:rsidP="004421FB">
    <w:pPr>
      <w:pStyle w:val="Footer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5116" w14:textId="77777777" w:rsidR="00151E3E" w:rsidRDefault="00151E3E" w:rsidP="004421FB">
      <w:r>
        <w:separator/>
      </w:r>
    </w:p>
  </w:footnote>
  <w:footnote w:type="continuationSeparator" w:id="0">
    <w:p w14:paraId="2DBB0020" w14:textId="77777777" w:rsidR="00151E3E" w:rsidRDefault="00151E3E" w:rsidP="0044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055C" w14:textId="77777777" w:rsidR="006C03E4" w:rsidRDefault="006C03E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F91110" wp14:editId="5839908D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7247" cy="10689847"/>
          <wp:effectExtent l="0" t="0" r="571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247" cy="10689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001A" w14:textId="579ED1D3" w:rsidR="00AA1163" w:rsidRDefault="0000408C" w:rsidP="004421FB">
    <w:pPr>
      <w:pStyle w:val="Head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E47AA0" wp14:editId="350230D3">
              <wp:simplePos x="0" y="0"/>
              <wp:positionH relativeFrom="page">
                <wp:align>left</wp:align>
              </wp:positionH>
              <wp:positionV relativeFrom="paragraph">
                <wp:posOffset>462915</wp:posOffset>
              </wp:positionV>
              <wp:extent cx="7463790" cy="2481943"/>
              <wp:effectExtent l="0" t="0" r="0" b="33020"/>
              <wp:wrapTopAndBottom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63790" cy="24819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E8DFA8" id="Rectangle 1" o:spid="_x0000_s1026" style="position:absolute;margin-left:0;margin-top:36.45pt;width:587.7pt;height:195.4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" filled="f" stroked="f">
              <v:shadow on="t" color="black" opacity="22937f" origin=",.5" offset="0,.63889mm"/>
              <w10:wrap type="topAndBottom" anchorx="page"/>
            </v:rect>
          </w:pict>
        </mc:Fallback>
      </mc:AlternateContent>
    </w:r>
    <w:r w:rsidR="00AA1163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F546E59" wp14:editId="05C7A222">
          <wp:simplePos x="0" y="0"/>
          <wp:positionH relativeFrom="column">
            <wp:posOffset>-1141095</wp:posOffset>
          </wp:positionH>
          <wp:positionV relativeFrom="paragraph">
            <wp:posOffset>3</wp:posOffset>
          </wp:positionV>
          <wp:extent cx="7623575" cy="1078366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3575" cy="10783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92244"/>
    <w:multiLevelType w:val="hybridMultilevel"/>
    <w:tmpl w:val="07A6D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46554"/>
    <w:multiLevelType w:val="hybridMultilevel"/>
    <w:tmpl w:val="FD8C9736"/>
    <w:lvl w:ilvl="0" w:tplc="5BDC5D6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C6575"/>
    <w:multiLevelType w:val="hybridMultilevel"/>
    <w:tmpl w:val="213A0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124E2"/>
    <w:multiLevelType w:val="hybridMultilevel"/>
    <w:tmpl w:val="46CC6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41185"/>
    <w:multiLevelType w:val="hybridMultilevel"/>
    <w:tmpl w:val="BBA681C8"/>
    <w:lvl w:ilvl="0" w:tplc="CD6E8A4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9027">
    <w:abstractNumId w:val="4"/>
  </w:num>
  <w:num w:numId="2" w16cid:durableId="1431316025">
    <w:abstractNumId w:val="0"/>
  </w:num>
  <w:num w:numId="3" w16cid:durableId="983242392">
    <w:abstractNumId w:val="4"/>
  </w:num>
  <w:num w:numId="4" w16cid:durableId="1506553161">
    <w:abstractNumId w:val="3"/>
  </w:num>
  <w:num w:numId="5" w16cid:durableId="1160004550">
    <w:abstractNumId w:val="2"/>
  </w:num>
  <w:num w:numId="6" w16cid:durableId="40333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AZKmZpZG5kYmxko6SsGpxcWZ+XkgBSa1AF5hqKAsAAAA"/>
  </w:docVars>
  <w:rsids>
    <w:rsidRoot w:val="00475381"/>
    <w:rsid w:val="0000408C"/>
    <w:rsid w:val="00053FA9"/>
    <w:rsid w:val="000547C1"/>
    <w:rsid w:val="000D31EF"/>
    <w:rsid w:val="00127123"/>
    <w:rsid w:val="00151E3E"/>
    <w:rsid w:val="00164D2E"/>
    <w:rsid w:val="00172411"/>
    <w:rsid w:val="001A728A"/>
    <w:rsid w:val="001C1A99"/>
    <w:rsid w:val="002029E3"/>
    <w:rsid w:val="0020308E"/>
    <w:rsid w:val="00212974"/>
    <w:rsid w:val="002746EC"/>
    <w:rsid w:val="002D029A"/>
    <w:rsid w:val="00316FE8"/>
    <w:rsid w:val="00336D13"/>
    <w:rsid w:val="00350B8C"/>
    <w:rsid w:val="00362929"/>
    <w:rsid w:val="0036524A"/>
    <w:rsid w:val="004421FB"/>
    <w:rsid w:val="00456B89"/>
    <w:rsid w:val="00471866"/>
    <w:rsid w:val="00475381"/>
    <w:rsid w:val="0049489D"/>
    <w:rsid w:val="00496E17"/>
    <w:rsid w:val="004D1D44"/>
    <w:rsid w:val="00510AC0"/>
    <w:rsid w:val="00517F01"/>
    <w:rsid w:val="00554755"/>
    <w:rsid w:val="00560A06"/>
    <w:rsid w:val="005A5971"/>
    <w:rsid w:val="005E3BB0"/>
    <w:rsid w:val="00602F25"/>
    <w:rsid w:val="00610282"/>
    <w:rsid w:val="00683818"/>
    <w:rsid w:val="006B4406"/>
    <w:rsid w:val="006B570B"/>
    <w:rsid w:val="006C03E4"/>
    <w:rsid w:val="006D741B"/>
    <w:rsid w:val="007A7160"/>
    <w:rsid w:val="0080206F"/>
    <w:rsid w:val="008123E2"/>
    <w:rsid w:val="00873913"/>
    <w:rsid w:val="008A53F6"/>
    <w:rsid w:val="008F400D"/>
    <w:rsid w:val="00921863"/>
    <w:rsid w:val="00926425"/>
    <w:rsid w:val="009C494B"/>
    <w:rsid w:val="00A24C8D"/>
    <w:rsid w:val="00A42AD1"/>
    <w:rsid w:val="00AA1163"/>
    <w:rsid w:val="00B11BA6"/>
    <w:rsid w:val="00B570FE"/>
    <w:rsid w:val="00BA2C3D"/>
    <w:rsid w:val="00BD218A"/>
    <w:rsid w:val="00C94A69"/>
    <w:rsid w:val="00CF2510"/>
    <w:rsid w:val="00CF475A"/>
    <w:rsid w:val="00D33439"/>
    <w:rsid w:val="00D337FD"/>
    <w:rsid w:val="00D33D9C"/>
    <w:rsid w:val="00D505E1"/>
    <w:rsid w:val="00DA7787"/>
    <w:rsid w:val="00E34A66"/>
    <w:rsid w:val="00E61D4D"/>
    <w:rsid w:val="00EE7CC4"/>
    <w:rsid w:val="00EF7E6B"/>
    <w:rsid w:val="00F4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A19EE51"/>
  <w14:defaultImageDpi w14:val="300"/>
  <w15:docId w15:val="{218684FC-A655-44F9-9BC6-72A04667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456B89"/>
    <w:pPr>
      <w:spacing w:after="2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D31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EB5D0B"/>
      <w:sz w:val="32"/>
      <w:szCs w:val="32"/>
    </w:rPr>
  </w:style>
  <w:style w:type="paragraph" w:styleId="Heading2">
    <w:name w:val="heading 2"/>
    <w:aliases w:val="Document Subtitle"/>
    <w:basedOn w:val="Normal"/>
    <w:next w:val="Normal"/>
    <w:link w:val="Heading2Char"/>
    <w:uiPriority w:val="9"/>
    <w:unhideWhenUsed/>
    <w:qFormat/>
    <w:rsid w:val="00456B89"/>
    <w:pPr>
      <w:keepNext/>
      <w:keepLines/>
      <w:spacing w:before="240"/>
      <w:outlineLvl w:val="1"/>
    </w:pPr>
    <w:rPr>
      <w:rFonts w:eastAsiaTheme="majorEastAsia" w:cstheme="majorBidi"/>
      <w:b/>
      <w:color w:val="4CA12E"/>
      <w:sz w:val="4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1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1FB"/>
  </w:style>
  <w:style w:type="paragraph" w:styleId="Footer">
    <w:name w:val="footer"/>
    <w:basedOn w:val="Normal"/>
    <w:link w:val="FooterChar"/>
    <w:uiPriority w:val="99"/>
    <w:unhideWhenUsed/>
    <w:rsid w:val="004421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1FB"/>
  </w:style>
  <w:style w:type="paragraph" w:styleId="BalloonText">
    <w:name w:val="Balloon Text"/>
    <w:basedOn w:val="Normal"/>
    <w:link w:val="BalloonTextChar"/>
    <w:uiPriority w:val="99"/>
    <w:semiHidden/>
    <w:unhideWhenUsed/>
    <w:rsid w:val="004421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1FB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21FB"/>
  </w:style>
  <w:style w:type="paragraph" w:customStyle="1" w:styleId="LTAChapterHeading">
    <w:name w:val="LTA Chapter Heading"/>
    <w:uiPriority w:val="4"/>
    <w:qFormat/>
    <w:rsid w:val="00D33439"/>
    <w:pPr>
      <w:spacing w:after="560" w:line="204" w:lineRule="auto"/>
    </w:pPr>
    <w:rPr>
      <w:rFonts w:ascii="Impact" w:eastAsiaTheme="minorHAnsi" w:hAnsi="Impact"/>
      <w:caps/>
      <w:noProof/>
      <w:color w:val="000000" w:themeColor="text1"/>
      <w:sz w:val="36"/>
      <w:szCs w:val="22"/>
    </w:rPr>
  </w:style>
  <w:style w:type="paragraph" w:customStyle="1" w:styleId="LTASub-heading1">
    <w:name w:val="LTA Sub-heading 1"/>
    <w:uiPriority w:val="5"/>
    <w:qFormat/>
    <w:rsid w:val="00A42AD1"/>
    <w:pPr>
      <w:spacing w:before="480" w:after="240" w:line="204" w:lineRule="auto"/>
    </w:pPr>
    <w:rPr>
      <w:rFonts w:ascii="Impact" w:eastAsiaTheme="minorHAnsi" w:hAnsi="Impact"/>
      <w:caps/>
      <w:noProof/>
      <w:color w:val="4CA12E"/>
      <w:sz w:val="28"/>
      <w:szCs w:val="22"/>
    </w:rPr>
  </w:style>
  <w:style w:type="paragraph" w:customStyle="1" w:styleId="LTASub-heading2">
    <w:name w:val="LTA Sub-heading 2"/>
    <w:uiPriority w:val="6"/>
    <w:qFormat/>
    <w:rsid w:val="00A42AD1"/>
    <w:pPr>
      <w:spacing w:before="480" w:after="240"/>
    </w:pPr>
    <w:rPr>
      <w:rFonts w:ascii="Impact" w:eastAsiaTheme="minorHAnsi" w:hAnsi="Impact"/>
      <w:noProof/>
      <w:color w:val="4CA12E"/>
      <w:sz w:val="28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A42AD1"/>
    <w:rPr>
      <w:rFonts w:ascii="Arial" w:hAnsi="Arial" w:cs="Arial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31EF"/>
    <w:rPr>
      <w:rFonts w:asciiTheme="majorHAnsi" w:eastAsiaTheme="majorEastAsia" w:hAnsiTheme="majorHAnsi" w:cstheme="majorBidi"/>
      <w:color w:val="EB5D0B"/>
      <w:sz w:val="32"/>
      <w:szCs w:val="32"/>
    </w:rPr>
  </w:style>
  <w:style w:type="character" w:customStyle="1" w:styleId="Heading2Char">
    <w:name w:val="Heading 2 Char"/>
    <w:aliases w:val="Document Subtitle Char"/>
    <w:basedOn w:val="DefaultParagraphFont"/>
    <w:link w:val="Heading2"/>
    <w:uiPriority w:val="9"/>
    <w:rsid w:val="00456B89"/>
    <w:rPr>
      <w:rFonts w:ascii="Arial" w:eastAsiaTheme="majorEastAsia" w:hAnsi="Arial" w:cstheme="majorBidi"/>
      <w:b/>
      <w:color w:val="4CA12E"/>
      <w:sz w:val="42"/>
      <w:szCs w:val="26"/>
    </w:rPr>
  </w:style>
  <w:style w:type="paragraph" w:customStyle="1" w:styleId="DocumentTitle">
    <w:name w:val="Document Title"/>
    <w:basedOn w:val="Normal"/>
    <w:link w:val="DocumentTitleChar"/>
    <w:qFormat/>
    <w:rsid w:val="00456B89"/>
    <w:pPr>
      <w:spacing w:line="204" w:lineRule="auto"/>
    </w:pPr>
    <w:rPr>
      <w:rFonts w:ascii="Impact" w:hAnsi="Impact"/>
      <w:caps/>
      <w:sz w:val="96"/>
    </w:rPr>
  </w:style>
  <w:style w:type="paragraph" w:styleId="ListParagraph">
    <w:name w:val="List Paragraph"/>
    <w:basedOn w:val="Normal"/>
    <w:uiPriority w:val="34"/>
    <w:rsid w:val="00456B89"/>
    <w:pPr>
      <w:ind w:left="720"/>
      <w:contextualSpacing/>
    </w:pPr>
  </w:style>
  <w:style w:type="character" w:customStyle="1" w:styleId="DocumentTitleChar">
    <w:name w:val="Document Title Char"/>
    <w:basedOn w:val="DefaultParagraphFont"/>
    <w:link w:val="DocumentTitle"/>
    <w:rsid w:val="00456B89"/>
    <w:rPr>
      <w:rFonts w:ascii="Impact" w:hAnsi="Impact"/>
      <w:caps/>
      <w:sz w:val="96"/>
    </w:rPr>
  </w:style>
  <w:style w:type="paragraph" w:customStyle="1" w:styleId="BulletText">
    <w:name w:val="Bullet Text"/>
    <w:basedOn w:val="Normal"/>
    <w:link w:val="BulletTextChar"/>
    <w:qFormat/>
    <w:rsid w:val="00456B89"/>
    <w:pPr>
      <w:numPr>
        <w:numId w:val="1"/>
      </w:numPr>
      <w:spacing w:after="120"/>
    </w:pPr>
    <w:rPr>
      <w:rFonts w:cs="Arial"/>
      <w:sz w:val="22"/>
      <w:szCs w:val="22"/>
    </w:rPr>
  </w:style>
  <w:style w:type="character" w:customStyle="1" w:styleId="BulletTextChar">
    <w:name w:val="Bullet Text Char"/>
    <w:basedOn w:val="DefaultParagraphFont"/>
    <w:link w:val="BulletText"/>
    <w:rsid w:val="00456B89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rsid w:val="003652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7CC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3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81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8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818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1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1xKZk_KPuQ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zmfvjDpUW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ta.org.uk/compete/parents-area/parent-educati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aig\Desktop\Work\LTA=20360=LTA%20Youth%20Compete%20Word%20Template=OCT20\Supplied&#61480;\LTA%20Youth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5506fa-8385-438e-b32d-d3a99957fc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6AFD5617793469A15213FC0D55E83" ma:contentTypeVersion="15" ma:contentTypeDescription="Create a new document." ma:contentTypeScope="" ma:versionID="ac5253d6b9fbc6a1457a0d4855808efb">
  <xsd:schema xmlns:xsd="http://www.w3.org/2001/XMLSchema" xmlns:xs="http://www.w3.org/2001/XMLSchema" xmlns:p="http://schemas.microsoft.com/office/2006/metadata/properties" xmlns:ns2="6a5506fa-8385-438e-b32d-d3a99957fc1b" xmlns:ns3="42d6a511-0d7d-416d-a376-667c39919a4f" targetNamespace="http://schemas.microsoft.com/office/2006/metadata/properties" ma:root="true" ma:fieldsID="469fa151ec8ffc1920bef693c8d0ce8c" ns2:_="" ns3:_="">
    <xsd:import namespace="6a5506fa-8385-438e-b32d-d3a99957fc1b"/>
    <xsd:import namespace="42d6a511-0d7d-416d-a376-667c39919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506fa-8385-438e-b32d-d3a99957f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7202f26-92b6-481c-9882-c702962ed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6a511-0d7d-416d-a376-667c39919a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CF932A-77ED-4CF9-B80D-E0F6D4D37D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42294D-C089-41C1-8BA4-C42B7E9087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DD591-9A92-441D-9CD0-47231FB43B8B}"/>
</file>

<file path=customXml/itemProps4.xml><?xml version="1.0" encoding="utf-8"?>
<ds:datastoreItem xmlns:ds="http://schemas.openxmlformats.org/officeDocument/2006/customXml" ds:itemID="{B5EE530F-A2E1-4AE4-B870-D9AF2557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LTA Youth Report Template</Template>
  <TotalTime>1</TotalTime>
  <Pages>5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LTA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S</dc:creator>
  <cp:lastModifiedBy>Amanda Morrissey</cp:lastModifiedBy>
  <cp:revision>2</cp:revision>
  <dcterms:created xsi:type="dcterms:W3CDTF">2023-06-15T12:08:00Z</dcterms:created>
  <dcterms:modified xsi:type="dcterms:W3CDTF">2023-06-15T12:08:00Z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0x0101001BC6AFD5617793469A15213FC0D55E83</vt:lpwstr>
  </property>
  <property fmtid="{D5CDD505-2E9C-101B-9397-08002B2CF9AE}" pid="3" name="Order">
    <vt:r8>62000</vt:r8>
  </property>
</Properties>
</file>